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karacsonyi-izzosor-100led.com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karacsonyi-izzosor-100led.com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http://karacsonyi-izzosor-100led.com/adatvedelem/aszf.php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http://karacsonyi-izzosor-100led.com/adatvedelem/ASZF_Letoltes.php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karacsonyi-izzosor-100led.com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karacsonyi-izzosor-100led.com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karacsonyi-izzosor-100led.com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karacsonyi-izzosor-100led.com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karacsonyi-izzosor-100led.com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karacsonyi-izzosor-100led.com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http://karacsonyi-izzosor-100led.com/adatvedelem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karacsonyi-izzosor-100led.com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